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74" w:rsidRPr="006B447A" w:rsidRDefault="00BC3D74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BC3D74" w:rsidRPr="00BC3D74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3D74">
        <w:rPr>
          <w:rFonts w:ascii="Times New Roman" w:hAnsi="Times New Roman" w:cs="Times New Roman"/>
          <w:sz w:val="24"/>
          <w:szCs w:val="24"/>
        </w:rPr>
        <w:t>06-2/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6A44">
        <w:rPr>
          <w:rFonts w:ascii="Times New Roman" w:hAnsi="Times New Roman" w:cs="Times New Roman"/>
          <w:sz w:val="24"/>
          <w:szCs w:val="24"/>
          <w:lang w:val="sr-Latn-RS"/>
        </w:rPr>
        <w:t>84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BC3D74" w:rsidRPr="006B447A" w:rsidRDefault="00446A4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C3D74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3F6665" w:rsidRDefault="003F666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A44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</w:t>
      </w:r>
      <w:r w:rsidR="00446A44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А 2021. ГОДИНЕ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6B447A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9.35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2B7273" w:rsidRPr="00BC3D74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Виолета Оцокољић, Угљеша Мрдић, Илија Матејић, Жељко Томић, Вук Мирчетић, Дубравка Краљ,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Оља Петровић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Лука Кебара.</w:t>
      </w:r>
    </w:p>
    <w:p w:rsidR="00446A44" w:rsidRDefault="00BC3D74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Србислав Филиповић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заменик члана Одбора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Невене Веиновић.</w:t>
      </w:r>
    </w:p>
    <w:p w:rsidR="002B7273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чланови Одбора: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Тома Фила, 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Ђур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Перић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Милен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Поповић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Балинт Пастор, Миленко Јованов,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 и Јован Палалић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, нити њихови заменици.</w:t>
      </w:r>
    </w:p>
    <w:p w:rsidR="002B7273" w:rsidRPr="00BC3D74" w:rsidRDefault="00BC3D74" w:rsidP="00CF4B3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су присуствовали и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Стеван Никчевић, државни секретар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Министарству трговине, туризма и телекомуникација; Марија Лазаревић, начелник одељења у Министарству пољопривреде, шумарства и водопривреде и Драгана Дејановић, саветник у Управи за јавни дуг у 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финансија.</w:t>
      </w:r>
    </w:p>
    <w:p w:rsidR="00CF4B38" w:rsidRPr="00CF4B38" w:rsidRDefault="00CF4B38" w:rsidP="00CF4B3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>Како је у међувремену група од 226 народних посланика повукла са дневног реда Седмог ванредног заседања Народне скупштине тачку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>дневног реда</w:t>
      </w:r>
      <w:r w:rsidR="00523F8D">
        <w:rPr>
          <w:rFonts w:ascii="Times New Roman" w:hAnsi="Times New Roman" w:cs="Times New Roman"/>
          <w:sz w:val="24"/>
          <w:szCs w:val="24"/>
          <w:lang w:val="sr-Cyrl-CS"/>
        </w:rPr>
        <w:t xml:space="preserve"> која гласи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CF4B38">
        <w:rPr>
          <w:rFonts w:ascii="Times New Roman" w:hAnsi="Times New Roman" w:cs="Times New Roman"/>
          <w:sz w:val="24"/>
          <w:szCs w:val="24"/>
        </w:rPr>
        <w:t>Предлог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4B38">
        <w:rPr>
          <w:rFonts w:ascii="Times New Roman" w:hAnsi="Times New Roman" w:cs="Times New Roman"/>
          <w:sz w:val="24"/>
          <w:szCs w:val="24"/>
        </w:rPr>
        <w:t xml:space="preserve"> закона о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заштити природе, који је поднела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 (10 гласова за)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председника Одбора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са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предложеног дневног реда седнице повуче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тачк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у дневног реда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досадашње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предложене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тач. 2. до 9. постану тач. 1. до 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утврдио следећи</w:t>
      </w:r>
    </w:p>
    <w:p w:rsidR="002B7273" w:rsidRPr="002B7273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452937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CF4B38" w:rsidRPr="00CF4B38" w:rsidRDefault="00CF4B38" w:rsidP="00CF4B38">
      <w:pPr>
        <w:spacing w:after="60" w:line="240" w:lineRule="auto"/>
        <w:jc w:val="both"/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</w:t>
      </w:r>
      <w:r w:rsidRPr="00CF4B38">
        <w:rPr>
          <w:rFonts w:ascii="Times New Roman" w:hAnsi="Times New Roman" w:cs="Times New Roman"/>
          <w:sz w:val="24"/>
          <w:szCs w:val="24"/>
        </w:rPr>
        <w:t>Предлог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4B38">
        <w:rPr>
          <w:rFonts w:ascii="Times New Roman" w:hAnsi="Times New Roman" w:cs="Times New Roman"/>
          <w:sz w:val="24"/>
          <w:szCs w:val="24"/>
        </w:rPr>
        <w:t xml:space="preserve"> закона о потврђивању Споразума о п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4B38">
        <w:rPr>
          <w:rFonts w:ascii="Times New Roman" w:hAnsi="Times New Roman" w:cs="Times New Roman"/>
          <w:sz w:val="24"/>
          <w:szCs w:val="24"/>
        </w:rPr>
        <w:t>р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сарадњи, који је поднела Влада (број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1047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2021. године);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</w:t>
      </w:r>
      <w:r w:rsidRPr="00CF4B38">
        <w:rPr>
          <w:rFonts w:ascii="Times New Roman" w:hAnsi="Times New Roman" w:cs="Times New Roman"/>
          <w:sz w:val="24"/>
          <w:szCs w:val="24"/>
        </w:rPr>
        <w:t>Предлог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4B38">
        <w:rPr>
          <w:rFonts w:ascii="Times New Roman" w:hAnsi="Times New Roman" w:cs="Times New Roman"/>
          <w:sz w:val="24"/>
          <w:szCs w:val="24"/>
        </w:rPr>
        <w:t xml:space="preserve"> закона о потврђивању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о кредиту бр.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CRS 1020 01 </w:t>
      </w:r>
      <w:r w:rsidRPr="00CF4B38">
        <w:rPr>
          <w:rFonts w:ascii="Times New Roman" w:hAnsi="Times New Roman" w:cs="Times New Roman"/>
          <w:sz w:val="24"/>
          <w:szCs w:val="24"/>
        </w:rPr>
        <w:t xml:space="preserve">Y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између Француске агенције за развој и Републике Србије за реализацију Програма урбане средине отпорне на климатске промене</w:t>
      </w:r>
      <w:r w:rsidRPr="00CF4B38">
        <w:rPr>
          <w:rFonts w:ascii="Times New Roman" w:hAnsi="Times New Roman" w:cs="Times New Roman"/>
          <w:sz w:val="24"/>
          <w:szCs w:val="24"/>
        </w:rPr>
        <w:t xml:space="preserve">,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1050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од 11. јуна 2021. године); 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3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. Разматрање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потврђивању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Уговора о кредиту бр. ЦРС 1015 02 Д између Француске агенције за развој и Републике Србије за Пројекат модернизације железничког сектора у Србији Фаза 1,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1049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2021. године);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4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. Разматрање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потврђивању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С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поразума о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зајму (Програмски зајам за развојне политике за ефикасност јавног сектора и зелени опоравак) између Републике Србије и Међународне банке за обнову и развој,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1044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Разматрање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потврђивању Споразума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зајму (Пројекат интегрисаног развоја коридора реке Саве и Дрине применом вишефазног програмског приступа)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између Републике Србије и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Међународне банке за обнову и развој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1043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2021. године);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потврђивању Споразума о зајму (Пројекат модернизације железничког сектора у Србији применом вишефазног програмског приступа) између Републике Србије и Међународне банке за обнову и развој, који је поднела Влада, (број 011-1042/21 од 11. јуна 2021. године);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потврђивању Финансијског уговора Гасни интерконектор Ниш – Димитровград – Бугарска (граница) између Републике Србије и Европске инвестиционе банке, који је поднела Влада (број 011-1095/21 од 17. јуна 2021. године);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потврђивању Уговора о кредитном аранжману бр. 0020008959 који се односи на необезбеђени зајам до износа од 431.685.732,79 евра  у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гаранциј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UKEF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финансирања одређених грађевинских услуга од стране 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Limited,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послује у Србији преко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Огранак Београд за потребе привредног друштва „Коридори Србије“ д.о.о Београд у вези са изградњом инфраструктурног коридора аутопута Е-761 деонице Појате -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J.P. MORGAN AG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као Агента и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 JPMORGAN CHASE BANK, N.A., LONDON BRANCH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као Аранжера и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JPMORGAN CHASE BANK, N.A., LONDON BRANCH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као Првобитног зајмодавца, који је поднела Влада (број 011-1094/21 од 17. јуна 2021. године).</w:t>
      </w:r>
    </w:p>
    <w:p w:rsidR="00BC3D74" w:rsidRPr="006B447A" w:rsidRDefault="00BC3D74" w:rsidP="00CF4B38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B7273" w:rsidRDefault="00BC3D74" w:rsidP="00BC3D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CF4B38" w:rsidRPr="00CF4B38">
        <w:rPr>
          <w:rFonts w:ascii="Times New Roman" w:hAnsi="Times New Roman" w:cs="Times New Roman"/>
          <w:sz w:val="24"/>
          <w:szCs w:val="24"/>
        </w:rPr>
        <w:t>Предлог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закона о потврђивању Споразума о п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4B38" w:rsidRPr="00CF4B38">
        <w:rPr>
          <w:rFonts w:ascii="Times New Roman" w:hAnsi="Times New Roman" w:cs="Times New Roman"/>
          <w:sz w:val="24"/>
          <w:szCs w:val="24"/>
        </w:rPr>
        <w:t>р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сарадњи, који је поднела Влада (број </w:t>
      </w:r>
      <w:r w:rsidR="00CF4B38" w:rsidRPr="00CF4B38">
        <w:rPr>
          <w:rFonts w:ascii="Times New Roman" w:hAnsi="Times New Roman" w:cs="Times New Roman"/>
          <w:sz w:val="24"/>
          <w:szCs w:val="24"/>
        </w:rPr>
        <w:t>011-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1047</w:t>
      </w:r>
      <w:r w:rsidR="00CF4B38" w:rsidRPr="00CF4B38">
        <w:rPr>
          <w:rFonts w:ascii="Times New Roman" w:hAnsi="Times New Roman" w:cs="Times New Roman"/>
          <w:sz w:val="24"/>
          <w:szCs w:val="24"/>
        </w:rPr>
        <w:t>/2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2021. године)</w:t>
      </w:r>
    </w:p>
    <w:p w:rsidR="00CF4B38" w:rsidRPr="00CF4B38" w:rsidRDefault="00CF4B38" w:rsidP="00CF4B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F4B38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CF4B38">
        <w:rPr>
          <w:rFonts w:ascii="Times New Roman" w:hAnsi="Times New Roman" w:cs="Times New Roman"/>
          <w:sz w:val="24"/>
          <w:szCs w:val="24"/>
        </w:rPr>
        <w:t>потврђивању Споразума о п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4B38">
        <w:rPr>
          <w:rFonts w:ascii="Times New Roman" w:hAnsi="Times New Roman" w:cs="Times New Roman"/>
          <w:sz w:val="24"/>
          <w:szCs w:val="24"/>
        </w:rPr>
        <w:t>р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тнерству, трговини и сарадњи између Владе Републике Србије и Владе Уједињеног Краљевства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Pr="00CF4B38">
        <w:rPr>
          <w:rFonts w:ascii="Times New Roman" w:hAnsi="Times New Roman" w:cs="Times New Roman"/>
          <w:sz w:val="24"/>
          <w:szCs w:val="24"/>
        </w:rPr>
        <w:t>,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</w:t>
      </w:r>
      <w:r w:rsidR="00CF4B38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 (1</w:t>
      </w:r>
      <w:r w:rsidR="00CF4B3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F4B38" w:rsidRDefault="00BC3D74" w:rsidP="00CF4B3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CF4B38" w:rsidRPr="00CF4B38">
        <w:rPr>
          <w:rFonts w:ascii="Times New Roman" w:hAnsi="Times New Roman" w:cs="Times New Roman"/>
          <w:sz w:val="24"/>
          <w:szCs w:val="24"/>
        </w:rPr>
        <w:t>Предлог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закона о потврђивању 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о кредиту бр. </w:t>
      </w:r>
      <w:r w:rsidR="00CF4B38"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CRS 1020 01 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Y 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између Француске агенције за развој и Републике Србије за реализацију Програма урбане средине отпорне на климатске промене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, 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CF4B38" w:rsidRPr="00CF4B38">
        <w:rPr>
          <w:rFonts w:ascii="Times New Roman" w:hAnsi="Times New Roman" w:cs="Times New Roman"/>
          <w:sz w:val="24"/>
          <w:szCs w:val="24"/>
        </w:rPr>
        <w:t>011-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1050</w:t>
      </w:r>
      <w:r w:rsidR="00CF4B38" w:rsidRPr="00CF4B38">
        <w:rPr>
          <w:rFonts w:ascii="Times New Roman" w:hAnsi="Times New Roman" w:cs="Times New Roman"/>
          <w:sz w:val="24"/>
          <w:szCs w:val="24"/>
        </w:rPr>
        <w:t>/2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2021. године)</w:t>
      </w:r>
    </w:p>
    <w:p w:rsidR="00CF4B38" w:rsidRPr="00CF4B38" w:rsidRDefault="00CF4B38" w:rsidP="00CF4B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F4B38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CF4B38">
        <w:rPr>
          <w:rFonts w:ascii="Times New Roman" w:hAnsi="Times New Roman" w:cs="Times New Roman"/>
          <w:sz w:val="24"/>
          <w:szCs w:val="24"/>
        </w:rPr>
        <w:t xml:space="preserve">потврђивању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о кредиту бр.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CRS 1020 01 </w:t>
      </w:r>
      <w:r w:rsidRPr="00CF4B38">
        <w:rPr>
          <w:rFonts w:ascii="Times New Roman" w:hAnsi="Times New Roman" w:cs="Times New Roman"/>
          <w:sz w:val="24"/>
          <w:szCs w:val="24"/>
        </w:rPr>
        <w:t xml:space="preserve">Y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између Француске агенције за развој и Републике Србије за реализацију Програма урбане средине отпорне на климатске промене</w:t>
      </w:r>
      <w:r w:rsidRPr="00CF4B38">
        <w:rPr>
          <w:rFonts w:ascii="Times New Roman" w:hAnsi="Times New Roman" w:cs="Times New Roman"/>
          <w:sz w:val="24"/>
          <w:szCs w:val="24"/>
        </w:rPr>
        <w:t>,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CF4B38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CF4B38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45293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>Трећа тачка дневног реда</w:t>
      </w:r>
      <w:r w:rsidR="00CF4B38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CF4B38" w:rsidRPr="00CF4B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Разматрање 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потврђивању 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Уговора о кредиту бр. ЦРС 1015 02 Д између Француске агенције за развој и Републике Србије за Пројекат модернизације железничког сектора у Србији Фаза 1,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="00CF4B38" w:rsidRPr="00CF4B38">
        <w:rPr>
          <w:rFonts w:ascii="Times New Roman" w:hAnsi="Times New Roman" w:cs="Times New Roman"/>
          <w:sz w:val="24"/>
          <w:szCs w:val="24"/>
        </w:rPr>
        <w:t>011-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1049</w:t>
      </w:r>
      <w:r w:rsidR="00CF4B38" w:rsidRPr="00CF4B38">
        <w:rPr>
          <w:rFonts w:ascii="Times New Roman" w:hAnsi="Times New Roman" w:cs="Times New Roman"/>
          <w:sz w:val="24"/>
          <w:szCs w:val="24"/>
        </w:rPr>
        <w:t>/2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2021. године)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је учествовала Јелена Благојевић, државни секретар у Министарству пољопривреде, шумарства и водопривреде.</w:t>
      </w:r>
    </w:p>
    <w:p w:rsidR="00523F8D" w:rsidRPr="00523F8D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23F8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потврђивању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Уговора о кредиту бр. ЦРС 1015 02 Д између Француске агенције за развој и Републике Србије за Пројекат модернизације железничког сектора у Србији Фаза 1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23F8D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6A6622" w:rsidRDefault="006A6622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523F8D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="006A6622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Разматрање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закона о потврђивању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С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поразума о 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зајму (Програмски зајам за развојне политике за ефикасност јавног сектора и зелени опоравак) између Републике Србије и Међународне банке за обнову и развој,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1044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Одбор је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6A6622"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>Предлог закона о метрологији</w:t>
      </w:r>
      <w:r w:rsidR="006A6622" w:rsidRPr="006A6622">
        <w:rPr>
          <w:rFonts w:ascii="Times New Roman" w:hAnsi="Times New Roman"/>
          <w:sz w:val="24"/>
          <w:szCs w:val="24"/>
        </w:rPr>
        <w:t>,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Pr="00523F8D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23F8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потврђивању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С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поразума о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зајму (Програмски зајам за развојне политике за ефикасност јавног сектора и зелени опоравак) између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lastRenderedPageBreak/>
        <w:t>Републике Србије и Међународне банке за обнову и развој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23F8D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6A6622" w:rsidRDefault="006A6622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6A6622" w:rsidP="0045293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потврђивању Споразума 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зајму (Пројекат интегрисаног развоја коридора реке Саве и Дрине применом вишефазног програмског приступа) 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између Републике Србије и 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Међународне банке за обнову и развој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523F8D" w:rsidRPr="00CF4B38">
        <w:rPr>
          <w:rFonts w:ascii="Times New Roman" w:hAnsi="Times New Roman" w:cs="Times New Roman"/>
          <w:sz w:val="24"/>
          <w:szCs w:val="24"/>
        </w:rPr>
        <w:t>011-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1043</w:t>
      </w:r>
      <w:r w:rsidR="00523F8D" w:rsidRPr="00CF4B38">
        <w:rPr>
          <w:rFonts w:ascii="Times New Roman" w:hAnsi="Times New Roman" w:cs="Times New Roman"/>
          <w:sz w:val="24"/>
          <w:szCs w:val="24"/>
        </w:rPr>
        <w:t>/2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1 од 11. јуна 2021. године)</w:t>
      </w:r>
    </w:p>
    <w:p w:rsidR="00523F8D" w:rsidRPr="00523F8D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23F8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потврђивању Споразума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зајму (Пројекат интегрисаног развоја коридора реке Саве и Дрине применом вишефазног програмског приступа)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између Републике Србије и </w:t>
      </w:r>
      <w:r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Међународне банке за обнову и развој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6A6622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523F8D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Default="006A6622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зајму  (Пројекат модернизације железничког сектора у Србији применом вишефазног програмског приступа) између Републике Србије и Међународне банке за обнову и развој, који је поднела Влада, (број 011-1042/21 од 11. јуна 2021. године)</w:t>
      </w:r>
    </w:p>
    <w:p w:rsidR="00523F8D" w:rsidRPr="00523F8D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23F8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о зајму  (Пројекат модернизације железничког сектора у Србији применом вишефазног програмског приступа) између Републике Србије и Међународне банке за обнову и развој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6E9D" w:rsidRPr="006A6622" w:rsidRDefault="00A96E9D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</w:t>
      </w:r>
      <w:r w:rsidR="00523F8D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A6622" w:rsidRDefault="006A6622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Default="00523F8D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Седма</w:t>
      </w: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Финансијског уговора Гасни интерконектор Ниш – Димитровград – Бугарска (граница) између Републике Србије и Европске инвестиционе банке, који је поднела Влада (број 011-1095/21 од 17. јуна 2021. године)</w:t>
      </w:r>
    </w:p>
    <w:p w:rsidR="00523F8D" w:rsidRPr="00523F8D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23F8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>потврђивању Финансијског уговора Гасни интерконектор Ниш – Димитровград – Бугарска (граница) између Републике Србије и Европске инвестиционе банке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23F8D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523F8D" w:rsidRDefault="00523F8D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Default="00523F8D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Осма</w:t>
      </w:r>
      <w:r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Уговора о кредитном аранжману бр. 0020008959 који се односи на необезбеђени зајам до износа од 431.685.732,79 евра  у гаранцији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UKEF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финансирања одређених грађевинских услуга од стране 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Limited,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који послује у Србији преко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Огранак Београд за потребе привредног друштва „Коридори Србије“ д.о.о Београд у вези са изградњом инфраструктурног коридора аутопута Е-761 деонице Појате -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J.P. MORGAN AG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као Агента и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 JPMORGAN CHASE BANK, N.A., LONDON BRANCH 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као Аранжера и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JPMORGAN CHASE BANK, N.A., LONDON BRANCH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као Првобитног зајмодавца, који је поднела Влада (број 011-1094/21 од 17. јуна 2021. године)</w:t>
      </w:r>
    </w:p>
    <w:p w:rsidR="00523F8D" w:rsidRPr="00523F8D" w:rsidRDefault="00523F8D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F8D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23F8D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потврђивању Уговора о кредитном аранжману бр. 0020008959 који се односи на необезбеђени зајам до износа од 431.685.732,79 евра уз гаранцију </w:t>
      </w:r>
      <w:r w:rsidRPr="00523F8D">
        <w:rPr>
          <w:rFonts w:ascii="Times New Roman" w:hAnsi="Times New Roman" w:cs="Times New Roman"/>
          <w:sz w:val="24"/>
          <w:szCs w:val="24"/>
          <w:lang w:val="sr-Latn-RS"/>
        </w:rPr>
        <w:t>UK</w:t>
      </w:r>
      <w:bookmarkStart w:id="0" w:name="_GoBack"/>
      <w:bookmarkEnd w:id="0"/>
      <w:r w:rsidRPr="00523F8D">
        <w:rPr>
          <w:rFonts w:ascii="Times New Roman" w:hAnsi="Times New Roman" w:cs="Times New Roman"/>
          <w:sz w:val="24"/>
          <w:szCs w:val="24"/>
          <w:lang w:val="sr-Latn-RS"/>
        </w:rPr>
        <w:t>EF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финансирања одређених грађевинских услуга од стране  </w:t>
      </w:r>
      <w:r w:rsidRPr="00523F8D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Limited, 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који послује у Србији преко </w:t>
      </w:r>
      <w:r w:rsidRPr="00523F8D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 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Огранак Београд за потребе привредног друштва „Коридори Србије“ д.о.о Београд у вези са изградњом инфраструктурног коридора аутопута Е-761 деонице Појате -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523F8D">
        <w:rPr>
          <w:rFonts w:ascii="Times New Roman" w:hAnsi="Times New Roman" w:cs="Times New Roman"/>
          <w:sz w:val="24"/>
          <w:szCs w:val="24"/>
          <w:lang w:val="sr-Latn-RS"/>
        </w:rPr>
        <w:t>J.P. MORGAN AG</w:t>
      </w:r>
      <w:r w:rsidRPr="00523F8D">
        <w:rPr>
          <w:rFonts w:ascii="Times New Roman" w:hAnsi="Times New Roman" w:cs="Times New Roman"/>
          <w:sz w:val="24"/>
          <w:szCs w:val="24"/>
        </w:rPr>
        <w:t xml:space="preserve"> 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>као Агента и</w:t>
      </w:r>
      <w:r w:rsidRPr="00523F8D">
        <w:rPr>
          <w:rFonts w:ascii="Times New Roman" w:hAnsi="Times New Roman" w:cs="Times New Roman"/>
          <w:sz w:val="24"/>
          <w:szCs w:val="24"/>
          <w:lang w:val="sr-Latn-RS"/>
        </w:rPr>
        <w:t xml:space="preserve"> JPMORGAN CHASE BANK, N.A., LONDON BRANCH 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као Аранжера и </w:t>
      </w:r>
      <w:r w:rsidRPr="00523F8D">
        <w:rPr>
          <w:rFonts w:ascii="Times New Roman" w:hAnsi="Times New Roman" w:cs="Times New Roman"/>
          <w:sz w:val="24"/>
          <w:szCs w:val="24"/>
          <w:lang w:val="sr-Latn-RS"/>
        </w:rPr>
        <w:t>JPMORGAN CHASE BANK, N.A., LONDON BRANCH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као Првобитног зајмодавца</w:t>
      </w:r>
      <w:r w:rsidRPr="00523F8D">
        <w:rPr>
          <w:rFonts w:ascii="Times New Roman" w:hAnsi="Times New Roman" w:cs="Times New Roman"/>
          <w:sz w:val="24"/>
          <w:szCs w:val="24"/>
        </w:rPr>
        <w:t>,</w:t>
      </w:r>
      <w:r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23F8D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523F8D" w:rsidRPr="00523F8D" w:rsidRDefault="00523F8D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6622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A6622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523F8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9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3F8D"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57075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6B447A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3A" w:rsidRDefault="00A57075">
      <w:pPr>
        <w:spacing w:after="0" w:line="240" w:lineRule="auto"/>
      </w:pPr>
      <w:r>
        <w:separator/>
      </w:r>
    </w:p>
  </w:endnote>
  <w:endnote w:type="continuationSeparator" w:id="0">
    <w:p w:rsidR="00FC323A" w:rsidRDefault="00A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A5954">
          <w:rPr>
            <w:rFonts w:ascii="Times New Roman" w:hAnsi="Times New Roman" w:cs="Times New Roman"/>
            <w:noProof/>
          </w:rPr>
          <w:t>5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A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3A" w:rsidRDefault="00A57075">
      <w:pPr>
        <w:spacing w:after="0" w:line="240" w:lineRule="auto"/>
      </w:pPr>
      <w:r>
        <w:separator/>
      </w:r>
    </w:p>
  </w:footnote>
  <w:footnote w:type="continuationSeparator" w:id="0">
    <w:p w:rsidR="00FC323A" w:rsidRDefault="00A5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103355"/>
    <w:rsid w:val="001A5954"/>
    <w:rsid w:val="002B7273"/>
    <w:rsid w:val="003F6665"/>
    <w:rsid w:val="00446A44"/>
    <w:rsid w:val="00452937"/>
    <w:rsid w:val="00523F8D"/>
    <w:rsid w:val="006A6622"/>
    <w:rsid w:val="009636A1"/>
    <w:rsid w:val="00A57075"/>
    <w:rsid w:val="00A96E9D"/>
    <w:rsid w:val="00BC3D74"/>
    <w:rsid w:val="00CF4B38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382EC-0785-41EF-BEED-C05AA4EE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E092-44C7-456E-A08A-2FF674AD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5</cp:revision>
  <cp:lastPrinted>2021-06-28T07:36:00Z</cp:lastPrinted>
  <dcterms:created xsi:type="dcterms:W3CDTF">2021-06-22T07:16:00Z</dcterms:created>
  <dcterms:modified xsi:type="dcterms:W3CDTF">2021-07-05T07:47:00Z</dcterms:modified>
</cp:coreProperties>
</file>